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09" w:rsidRDefault="00902F09" w:rsidP="00B479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908">
        <w:rPr>
          <w:rFonts w:ascii="TH SarabunPSK" w:hAnsi="TH SarabunPSK" w:cs="TH SarabunPSK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52C135E0" wp14:editId="593CB222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1175385" cy="720850"/>
            <wp:effectExtent l="0" t="0" r="5715" b="317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1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97F" w:rsidRPr="00972259" w:rsidRDefault="00B4797F" w:rsidP="00B479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2259">
        <w:rPr>
          <w:rFonts w:ascii="TH SarabunPSK" w:hAnsi="TH SarabunPSK" w:cs="TH SarabunPSK"/>
          <w:b/>
          <w:bCs/>
          <w:sz w:val="32"/>
          <w:szCs w:val="32"/>
          <w:cs/>
        </w:rPr>
        <w:t>ศูนย์วิจัยพหุลักษณ์สังคมลุ่มน้ำโขง</w:t>
      </w:r>
    </w:p>
    <w:p w:rsidR="00B4797F" w:rsidRPr="00972259" w:rsidRDefault="00B4797F" w:rsidP="00B479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225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เกณฑ์การให้ทุนสนับสนุนการทำวิทยานิพนธ์ของนักศึกษาระดับบัณฑิตศึกษา</w:t>
      </w:r>
      <w:r w:rsidR="004300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ปีงบประมาณ 2561</w:t>
      </w:r>
      <w:bookmarkStart w:id="0" w:name="_GoBack"/>
      <w:bookmarkEnd w:id="0"/>
    </w:p>
    <w:p w:rsidR="00B4797F" w:rsidRPr="00972259" w:rsidRDefault="00B4797F" w:rsidP="00B4797F">
      <w:pPr>
        <w:rPr>
          <w:rFonts w:ascii="TH SarabunPSK" w:hAnsi="TH SarabunPSK" w:cs="TH SarabunPSK"/>
          <w:b/>
          <w:bCs/>
          <w:sz w:val="30"/>
          <w:szCs w:val="30"/>
        </w:rPr>
      </w:pPr>
      <w:r w:rsidRPr="00972259">
        <w:rPr>
          <w:rFonts w:ascii="TH SarabunPSK" w:hAnsi="TH SarabunPSK" w:cs="TH SarabunPSK"/>
          <w:b/>
          <w:bCs/>
          <w:sz w:val="30"/>
          <w:szCs w:val="30"/>
          <w:cs/>
        </w:rPr>
        <w:t>1.เงื่อนไขการให้ทุน</w:t>
      </w:r>
    </w:p>
    <w:p w:rsidR="00B4797F" w:rsidRPr="00972259" w:rsidRDefault="00B4797F" w:rsidP="00B4797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72259">
        <w:rPr>
          <w:rFonts w:ascii="TH SarabunPSK" w:hAnsi="TH SarabunPSK" w:cs="TH SarabunPSK"/>
          <w:sz w:val="30"/>
          <w:szCs w:val="30"/>
          <w:cs/>
        </w:rPr>
        <w:t xml:space="preserve">การเบิกจ่ายเงินทุนอุดหนุนการวิจัย  ให้เป็นไปตามระเบียบมหาวิทยาลัยขอนแก่น  ว่า  ด้วยการใช้จ่ายเงินประเภทเงินอุดหนุนทั่วไป  พ.ศ. 2546  และประกาศมหาวิทยาลัยขอนแก่น  เรื่อง  หลักเกณฑ์ในการบริหารงบประมาณเงินอุดหนุนการวิจัยและวิธีปฏิบัติในการใช้จ่ายเงินทุนอุดหนุนการวิจัยของมหาวิทยาลัยขอนแก่น พ.ศ. 2550 (ฉบับที่ 1498/2550)  โดยมีเงื่อนไขการรับทุนดังนี้ </w:t>
      </w:r>
    </w:p>
    <w:p w:rsidR="00B4797F" w:rsidRPr="00972259" w:rsidRDefault="00B4797F" w:rsidP="00B4797F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72259">
        <w:rPr>
          <w:rFonts w:ascii="TH SarabunPSK" w:hAnsi="TH SarabunPSK" w:cs="TH SarabunPSK"/>
          <w:sz w:val="30"/>
          <w:szCs w:val="30"/>
          <w:cs/>
        </w:rPr>
        <w:tab/>
      </w:r>
      <w:r w:rsidRPr="00972259">
        <w:rPr>
          <w:rFonts w:ascii="TH SarabunPSK" w:hAnsi="TH SarabunPSK" w:cs="TH SarabunPSK"/>
          <w:b/>
          <w:bCs/>
          <w:sz w:val="30"/>
          <w:szCs w:val="30"/>
          <w:cs/>
        </w:rPr>
        <w:t xml:space="preserve">1. นักศึกษาระดับปริญญาโท </w:t>
      </w:r>
      <w:r w:rsidRPr="0097225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972259">
        <w:rPr>
          <w:rFonts w:ascii="TH SarabunPSK" w:hAnsi="TH SarabunPSK" w:cs="TH SarabunPSK"/>
          <w:b/>
          <w:bCs/>
          <w:sz w:val="30"/>
          <w:szCs w:val="30"/>
          <w:cs/>
        </w:rPr>
        <w:t>ต้องนำเสนอบทความหรือตีพิมพ์บทความวิจัยที่ได้รับทุน ดังนี้</w:t>
      </w:r>
    </w:p>
    <w:p w:rsidR="00B4797F" w:rsidRPr="00972259" w:rsidRDefault="00B4797F" w:rsidP="00B4797F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9722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722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72259">
        <w:rPr>
          <w:rFonts w:ascii="TH SarabunPSK" w:hAnsi="TH SarabunPSK" w:cs="TH SarabunPSK"/>
          <w:sz w:val="30"/>
          <w:szCs w:val="30"/>
          <w:cs/>
        </w:rPr>
        <w:t xml:space="preserve">1.1 ตีพิมพ์บทความในวารสารที่อยู่ในฐาน </w:t>
      </w:r>
      <w:r w:rsidRPr="00972259">
        <w:rPr>
          <w:rFonts w:ascii="TH SarabunPSK" w:hAnsi="TH SarabunPSK" w:cs="TH SarabunPSK"/>
          <w:sz w:val="30"/>
          <w:szCs w:val="30"/>
        </w:rPr>
        <w:t xml:space="preserve">TCI </w:t>
      </w:r>
      <w:r w:rsidRPr="00972259">
        <w:rPr>
          <w:rFonts w:ascii="TH SarabunPSK" w:hAnsi="TH SarabunPSK" w:cs="TH SarabunPSK"/>
          <w:sz w:val="30"/>
          <w:szCs w:val="30"/>
          <w:cs/>
        </w:rPr>
        <w:t xml:space="preserve">กลุ่มที่1หรือ 2 จำนวน 1 บทความ </w:t>
      </w:r>
      <w:r w:rsidRPr="00972259">
        <w:rPr>
          <w:rFonts w:ascii="TH SarabunPSK" w:hAnsi="TH SarabunPSK" w:cs="TH SarabunPSK"/>
          <w:sz w:val="30"/>
          <w:szCs w:val="30"/>
          <w:u w:val="single"/>
          <w:cs/>
        </w:rPr>
        <w:t>หรือ</w:t>
      </w:r>
    </w:p>
    <w:p w:rsidR="00B4797F" w:rsidRPr="00972259" w:rsidRDefault="00B4797F" w:rsidP="00B4797F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972259">
        <w:rPr>
          <w:rFonts w:ascii="TH SarabunPSK" w:hAnsi="TH SarabunPSK" w:cs="TH SarabunPSK"/>
          <w:sz w:val="30"/>
          <w:szCs w:val="30"/>
          <w:cs/>
        </w:rPr>
        <w:tab/>
      </w:r>
      <w:r w:rsidRPr="00972259">
        <w:rPr>
          <w:rFonts w:ascii="TH SarabunPSK" w:hAnsi="TH SarabunPSK" w:cs="TH SarabunPSK"/>
          <w:sz w:val="30"/>
          <w:szCs w:val="30"/>
          <w:cs/>
        </w:rPr>
        <w:tab/>
        <w:t xml:space="preserve">1.2 นำเสนอบทความวิจัยในการประชุมวิชาการระดับชาติ 2 บทความ </w:t>
      </w:r>
      <w:r w:rsidRPr="00972259">
        <w:rPr>
          <w:rFonts w:ascii="TH SarabunPSK" w:hAnsi="TH SarabunPSK" w:cs="TH SarabunPSK"/>
          <w:sz w:val="30"/>
          <w:szCs w:val="30"/>
          <w:u w:val="single"/>
          <w:cs/>
        </w:rPr>
        <w:t>หรือ</w:t>
      </w:r>
    </w:p>
    <w:p w:rsidR="00B4797F" w:rsidRPr="00972259" w:rsidRDefault="00B4797F" w:rsidP="00B4797F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972259">
        <w:rPr>
          <w:rFonts w:ascii="TH SarabunPSK" w:hAnsi="TH SarabunPSK" w:cs="TH SarabunPSK"/>
          <w:sz w:val="30"/>
          <w:szCs w:val="30"/>
          <w:cs/>
        </w:rPr>
        <w:tab/>
      </w:r>
      <w:r w:rsidRPr="00972259">
        <w:rPr>
          <w:rFonts w:ascii="TH SarabunPSK" w:hAnsi="TH SarabunPSK" w:cs="TH SarabunPSK"/>
          <w:sz w:val="30"/>
          <w:szCs w:val="30"/>
          <w:cs/>
        </w:rPr>
        <w:tab/>
        <w:t xml:space="preserve">1.3 นำเสนอบทความวิจัยในการประชุมวิชาการระดับนานาชาติ 1 บทความ </w:t>
      </w:r>
      <w:r w:rsidRPr="00972259">
        <w:rPr>
          <w:rFonts w:ascii="TH SarabunPSK" w:hAnsi="TH SarabunPSK" w:cs="TH SarabunPSK"/>
          <w:sz w:val="30"/>
          <w:szCs w:val="30"/>
          <w:u w:val="single"/>
          <w:cs/>
        </w:rPr>
        <w:t>หรือ</w:t>
      </w:r>
    </w:p>
    <w:p w:rsidR="00B4797F" w:rsidRPr="00972259" w:rsidRDefault="00B4797F" w:rsidP="00B4797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2259">
        <w:rPr>
          <w:rFonts w:ascii="TH SarabunPSK" w:hAnsi="TH SarabunPSK" w:cs="TH SarabunPSK"/>
          <w:sz w:val="30"/>
          <w:szCs w:val="30"/>
          <w:cs/>
        </w:rPr>
        <w:tab/>
      </w:r>
      <w:r w:rsidRPr="00972259">
        <w:rPr>
          <w:rFonts w:ascii="TH SarabunPSK" w:hAnsi="TH SarabunPSK" w:cs="TH SarabunPSK"/>
          <w:sz w:val="30"/>
          <w:szCs w:val="30"/>
          <w:cs/>
        </w:rPr>
        <w:tab/>
        <w:t>1.4 กรณีที่ไม่เป็นไปตาม 6.1.1 – 6.1.3 ให้พิจารณาเป็นกรณี</w:t>
      </w:r>
    </w:p>
    <w:p w:rsidR="00B4797F" w:rsidRPr="00972259" w:rsidRDefault="00B4797F" w:rsidP="00B4797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72259">
        <w:rPr>
          <w:rFonts w:ascii="TH SarabunPSK" w:hAnsi="TH SarabunPSK" w:cs="TH SarabunPSK"/>
          <w:b/>
          <w:bCs/>
          <w:sz w:val="30"/>
          <w:szCs w:val="30"/>
        </w:rPr>
        <w:tab/>
        <w:t>2</w:t>
      </w:r>
      <w:r w:rsidRPr="00972259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97225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proofErr w:type="gramStart"/>
      <w:r w:rsidRPr="00972259">
        <w:rPr>
          <w:rFonts w:ascii="TH SarabunPSK" w:hAnsi="TH SarabunPSK" w:cs="TH SarabunPSK"/>
          <w:b/>
          <w:bCs/>
          <w:sz w:val="30"/>
          <w:szCs w:val="30"/>
          <w:cs/>
        </w:rPr>
        <w:t>นักศึกษาระดับปริญญาเอก :</w:t>
      </w:r>
      <w:proofErr w:type="gramEnd"/>
      <w:r w:rsidRPr="0097225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972259">
        <w:rPr>
          <w:rFonts w:ascii="TH SarabunPSK" w:hAnsi="TH SarabunPSK" w:cs="TH SarabunPSK"/>
          <w:b/>
          <w:bCs/>
          <w:sz w:val="30"/>
          <w:szCs w:val="30"/>
          <w:cs/>
        </w:rPr>
        <w:t>ต้องนำเสนอบทความหรือตีพิมพ์บทความวิจัยที่ได้รับทุน ดังนี้</w:t>
      </w:r>
    </w:p>
    <w:p w:rsidR="00B4797F" w:rsidRPr="00972259" w:rsidRDefault="00B4797F" w:rsidP="00B4797F">
      <w:pPr>
        <w:ind w:left="1440"/>
        <w:jc w:val="thaiDistribute"/>
        <w:rPr>
          <w:rFonts w:ascii="TH SarabunPSK" w:hAnsi="TH SarabunPSK" w:cs="TH SarabunPSK"/>
          <w:sz w:val="30"/>
          <w:szCs w:val="30"/>
        </w:rPr>
      </w:pPr>
      <w:r w:rsidRPr="00972259">
        <w:rPr>
          <w:rFonts w:ascii="TH SarabunPSK" w:hAnsi="TH SarabunPSK" w:cs="TH SarabunPSK"/>
          <w:sz w:val="30"/>
          <w:szCs w:val="30"/>
          <w:cs/>
        </w:rPr>
        <w:t>2.1 ตีพิมพ์บทความวิจัยในวารสารที่มีรายชื่อในฐานข้อมูลนานาชาติ (</w:t>
      </w:r>
      <w:r w:rsidRPr="00972259">
        <w:rPr>
          <w:rFonts w:ascii="TH SarabunPSK" w:hAnsi="TH SarabunPSK" w:cs="TH SarabunPSK"/>
          <w:sz w:val="30"/>
          <w:szCs w:val="30"/>
        </w:rPr>
        <w:t xml:space="preserve">Scopus </w:t>
      </w:r>
      <w:r w:rsidRPr="00972259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972259">
        <w:rPr>
          <w:rFonts w:ascii="TH SarabunPSK" w:hAnsi="TH SarabunPSK" w:cs="TH SarabunPSK"/>
          <w:sz w:val="30"/>
          <w:szCs w:val="30"/>
        </w:rPr>
        <w:t xml:space="preserve">ISI </w:t>
      </w:r>
      <w:r w:rsidRPr="00972259">
        <w:rPr>
          <w:rFonts w:ascii="TH SarabunPSK" w:hAnsi="TH SarabunPSK" w:cs="TH SarabunPSK"/>
          <w:sz w:val="30"/>
          <w:szCs w:val="30"/>
          <w:cs/>
        </w:rPr>
        <w:t xml:space="preserve">) อย่างน้อย 1 บทความ </w:t>
      </w:r>
      <w:r w:rsidRPr="0097225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หรือ</w:t>
      </w:r>
      <w:r w:rsidRPr="00972259">
        <w:rPr>
          <w:rFonts w:ascii="TH SarabunPSK" w:hAnsi="TH SarabunPSK" w:cs="TH SarabunPSK"/>
          <w:sz w:val="30"/>
          <w:szCs w:val="30"/>
          <w:cs/>
        </w:rPr>
        <w:tab/>
      </w:r>
    </w:p>
    <w:p w:rsidR="00B4797F" w:rsidRPr="00972259" w:rsidRDefault="00B4797F" w:rsidP="00B4797F">
      <w:pPr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72259">
        <w:rPr>
          <w:rFonts w:ascii="TH SarabunPSK" w:hAnsi="TH SarabunPSK" w:cs="TH SarabunPSK"/>
          <w:sz w:val="30"/>
          <w:szCs w:val="30"/>
          <w:cs/>
        </w:rPr>
        <w:t xml:space="preserve">2.2 ตีพิมพ์บทความในวารสารที่อยู่ในฐาน </w:t>
      </w:r>
      <w:r w:rsidRPr="00972259">
        <w:rPr>
          <w:rFonts w:ascii="TH SarabunPSK" w:hAnsi="TH SarabunPSK" w:cs="TH SarabunPSK"/>
          <w:sz w:val="30"/>
          <w:szCs w:val="30"/>
        </w:rPr>
        <w:t xml:space="preserve">TCI </w:t>
      </w:r>
      <w:r w:rsidRPr="00972259">
        <w:rPr>
          <w:rFonts w:ascii="TH SarabunPSK" w:hAnsi="TH SarabunPSK" w:cs="TH SarabunPSK"/>
          <w:sz w:val="30"/>
          <w:szCs w:val="30"/>
          <w:cs/>
        </w:rPr>
        <w:t xml:space="preserve">กลุ่มที่1หรือ 2 จำนวน 1 บทความ </w:t>
      </w:r>
      <w:r w:rsidRPr="0097225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หรือ</w:t>
      </w:r>
    </w:p>
    <w:p w:rsidR="00B4797F" w:rsidRPr="00972259" w:rsidRDefault="00B4797F" w:rsidP="00B4797F">
      <w:pPr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72259">
        <w:rPr>
          <w:rFonts w:ascii="TH SarabunPSK" w:hAnsi="TH SarabunPSK" w:cs="TH SarabunPSK"/>
          <w:sz w:val="30"/>
          <w:szCs w:val="30"/>
          <w:cs/>
        </w:rPr>
        <w:t xml:space="preserve">2.3 นำเสนอบทความวิจัยในการประชุมวิชาการระดับชาติ 3 บทความ </w:t>
      </w:r>
      <w:r w:rsidRPr="0097225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หรือ</w:t>
      </w:r>
    </w:p>
    <w:p w:rsidR="00B4797F" w:rsidRPr="00972259" w:rsidRDefault="00B4797F" w:rsidP="00B4797F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72259">
        <w:rPr>
          <w:rFonts w:ascii="TH SarabunPSK" w:hAnsi="TH SarabunPSK" w:cs="TH SarabunPSK"/>
          <w:sz w:val="30"/>
          <w:szCs w:val="30"/>
          <w:cs/>
        </w:rPr>
        <w:tab/>
      </w:r>
      <w:r w:rsidRPr="00972259">
        <w:rPr>
          <w:rFonts w:ascii="TH SarabunPSK" w:hAnsi="TH SarabunPSK" w:cs="TH SarabunPSK"/>
          <w:sz w:val="30"/>
          <w:szCs w:val="30"/>
          <w:cs/>
        </w:rPr>
        <w:tab/>
        <w:t xml:space="preserve">2.4 นำเสนอบทความวิจัยในการประชุมวิชาการระดับนานาชาติ 2 บทความ </w:t>
      </w:r>
      <w:r w:rsidRPr="0097225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หรือ</w:t>
      </w:r>
    </w:p>
    <w:p w:rsidR="00B4797F" w:rsidRPr="00972259" w:rsidRDefault="00B4797F" w:rsidP="00B4797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72259">
        <w:rPr>
          <w:rFonts w:ascii="TH SarabunPSK" w:hAnsi="TH SarabunPSK" w:cs="TH SarabunPSK"/>
          <w:sz w:val="30"/>
          <w:szCs w:val="30"/>
          <w:cs/>
        </w:rPr>
        <w:tab/>
      </w:r>
      <w:r w:rsidRPr="00972259">
        <w:rPr>
          <w:rFonts w:ascii="TH SarabunPSK" w:hAnsi="TH SarabunPSK" w:cs="TH SarabunPSK"/>
          <w:sz w:val="30"/>
          <w:szCs w:val="30"/>
          <w:cs/>
        </w:rPr>
        <w:tab/>
        <w:t>2.5 กรณีที่ไม่เป็นไปตาม 6.2.1 – 6.2.4 ให้พิจารณาเป็นกรณี</w:t>
      </w:r>
    </w:p>
    <w:p w:rsidR="00B4797F" w:rsidRPr="00972259" w:rsidRDefault="00B4797F" w:rsidP="00B4797F">
      <w:pPr>
        <w:rPr>
          <w:rFonts w:ascii="TH SarabunPSK" w:hAnsi="TH SarabunPSK" w:cs="TH SarabunPSK"/>
          <w:b/>
          <w:bCs/>
          <w:sz w:val="30"/>
          <w:szCs w:val="30"/>
        </w:rPr>
      </w:pPr>
      <w:r w:rsidRPr="00972259">
        <w:rPr>
          <w:rFonts w:ascii="TH SarabunPSK" w:hAnsi="TH SarabunPSK" w:cs="TH SarabunPSK"/>
          <w:b/>
          <w:bCs/>
          <w:sz w:val="30"/>
          <w:szCs w:val="30"/>
          <w:cs/>
        </w:rPr>
        <w:t>2. เกณฑ์การให้เงินทุนสนับสนุนการทำวิทยานิพนธ์ของนักศึกษาระดับบัณฑิตศึกษา</w:t>
      </w:r>
    </w:p>
    <w:p w:rsidR="00B4797F" w:rsidRPr="00972259" w:rsidRDefault="00B4797F" w:rsidP="00B4797F">
      <w:pPr>
        <w:rPr>
          <w:rFonts w:ascii="TH SarabunPSK" w:hAnsi="TH SarabunPSK" w:cs="TH SarabunPSK"/>
          <w:b/>
          <w:bCs/>
          <w:sz w:val="30"/>
          <w:szCs w:val="30"/>
        </w:rPr>
      </w:pPr>
      <w:r w:rsidRPr="00972259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1. นักศึกษาระดับปริญญาโท </w:t>
      </w:r>
    </w:p>
    <w:tbl>
      <w:tblPr>
        <w:tblStyle w:val="a3"/>
        <w:tblW w:w="7735" w:type="dxa"/>
        <w:tblInd w:w="625" w:type="dxa"/>
        <w:tblLook w:val="04A0" w:firstRow="1" w:lastRow="0" w:firstColumn="1" w:lastColumn="0" w:noHBand="0" w:noVBand="1"/>
      </w:tblPr>
      <w:tblGrid>
        <w:gridCol w:w="4765"/>
        <w:gridCol w:w="2970"/>
      </w:tblGrid>
      <w:tr w:rsidR="00B4797F" w:rsidRPr="00972259" w:rsidTr="000C256A">
        <w:tc>
          <w:tcPr>
            <w:tcW w:w="4765" w:type="dxa"/>
          </w:tcPr>
          <w:p w:rsidR="00B4797F" w:rsidRPr="00972259" w:rsidRDefault="00B4797F" w:rsidP="000C25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หลักเกณฑ์</w:t>
            </w:r>
          </w:p>
        </w:tc>
        <w:tc>
          <w:tcPr>
            <w:tcW w:w="2970" w:type="dxa"/>
          </w:tcPr>
          <w:p w:rsidR="00B4797F" w:rsidRPr="00972259" w:rsidRDefault="00B4797F" w:rsidP="000C25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จำนวนเงินที่สนับสนุน</w:t>
            </w:r>
          </w:p>
        </w:tc>
      </w:tr>
      <w:tr w:rsidR="00B4797F" w:rsidRPr="00972259" w:rsidTr="000C256A">
        <w:tc>
          <w:tcPr>
            <w:tcW w:w="4765" w:type="dxa"/>
          </w:tcPr>
          <w:p w:rsidR="00B4797F" w:rsidRPr="00972259" w:rsidRDefault="00B4797F" w:rsidP="000C256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2259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นักศึกษาไทย ทำงานวิจัยในเขตพื้นที่จังหวัดขอนแก่น</w:t>
            </w:r>
          </w:p>
        </w:tc>
        <w:tc>
          <w:tcPr>
            <w:tcW w:w="2970" w:type="dxa"/>
          </w:tcPr>
          <w:p w:rsidR="00B4797F" w:rsidRPr="00972259" w:rsidRDefault="00B4797F" w:rsidP="000C25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Pr="00972259">
              <w:rPr>
                <w:rFonts w:ascii="TH SarabunPSK" w:hAnsi="TH SarabunPSK" w:cs="TH SarabunPSK"/>
                <w:sz w:val="30"/>
                <w:szCs w:val="30"/>
                <w:cs/>
              </w:rPr>
              <w:t>,000 บาท</w:t>
            </w:r>
          </w:p>
        </w:tc>
      </w:tr>
      <w:tr w:rsidR="00B4797F" w:rsidRPr="00972259" w:rsidTr="000C256A">
        <w:tc>
          <w:tcPr>
            <w:tcW w:w="4765" w:type="dxa"/>
          </w:tcPr>
          <w:p w:rsidR="00B4797F" w:rsidRPr="00972259" w:rsidRDefault="00B4797F" w:rsidP="000C256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2259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นักศึกษาไทย ทำงานวิจัยนอกเขตพื้นที่จังหวัดขอนแก่น</w:t>
            </w:r>
          </w:p>
        </w:tc>
        <w:tc>
          <w:tcPr>
            <w:tcW w:w="2970" w:type="dxa"/>
          </w:tcPr>
          <w:p w:rsidR="00B4797F" w:rsidRPr="00972259" w:rsidRDefault="00B4797F" w:rsidP="000C25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Pr="00972259">
              <w:rPr>
                <w:rFonts w:ascii="TH SarabunPSK" w:hAnsi="TH SarabunPSK" w:cs="TH SarabunPSK"/>
                <w:sz w:val="30"/>
                <w:szCs w:val="30"/>
                <w:cs/>
              </w:rPr>
              <w:t>,000 บาท</w:t>
            </w:r>
          </w:p>
        </w:tc>
      </w:tr>
      <w:tr w:rsidR="00B4797F" w:rsidRPr="00972259" w:rsidTr="000C256A">
        <w:tc>
          <w:tcPr>
            <w:tcW w:w="4765" w:type="dxa"/>
          </w:tcPr>
          <w:p w:rsidR="00B4797F" w:rsidRPr="00972259" w:rsidRDefault="00B4797F" w:rsidP="000C256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2259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นักศึกษาไทย ทำงานวิจัยในพื้นที่ต่างประเทศ</w:t>
            </w:r>
          </w:p>
        </w:tc>
        <w:tc>
          <w:tcPr>
            <w:tcW w:w="2970" w:type="dxa"/>
          </w:tcPr>
          <w:p w:rsidR="00B4797F" w:rsidRPr="00972259" w:rsidRDefault="00B4797F" w:rsidP="000C25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Pr="00972259">
              <w:rPr>
                <w:rFonts w:ascii="TH SarabunPSK" w:hAnsi="TH SarabunPSK" w:cs="TH SarabunPSK"/>
                <w:sz w:val="30"/>
                <w:szCs w:val="30"/>
                <w:cs/>
              </w:rPr>
              <w:t>,000 บาท</w:t>
            </w:r>
          </w:p>
        </w:tc>
      </w:tr>
      <w:tr w:rsidR="00B4797F" w:rsidRPr="00972259" w:rsidTr="000C256A">
        <w:tc>
          <w:tcPr>
            <w:tcW w:w="4765" w:type="dxa"/>
          </w:tcPr>
          <w:p w:rsidR="00B4797F" w:rsidRPr="00972259" w:rsidRDefault="00B4797F" w:rsidP="000C256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225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นักศึกษาต่างประเทศทำงานวิจัยในเขตประเทศของตนเอง</w:t>
            </w:r>
          </w:p>
        </w:tc>
        <w:tc>
          <w:tcPr>
            <w:tcW w:w="2970" w:type="dxa"/>
          </w:tcPr>
          <w:p w:rsidR="00B4797F" w:rsidRPr="00972259" w:rsidRDefault="00B4797F" w:rsidP="00B479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Pr="00972259">
              <w:rPr>
                <w:rFonts w:ascii="TH SarabunPSK" w:hAnsi="TH SarabunPSK" w:cs="TH SarabunPSK"/>
                <w:sz w:val="30"/>
                <w:szCs w:val="30"/>
                <w:cs/>
              </w:rPr>
              <w:t>,000-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Pr="00972259">
              <w:rPr>
                <w:rFonts w:ascii="TH SarabunPSK" w:hAnsi="TH SarabunPSK" w:cs="TH SarabunPSK"/>
                <w:sz w:val="30"/>
                <w:szCs w:val="30"/>
                <w:cs/>
              </w:rPr>
              <w:t>,000 บาท</w:t>
            </w:r>
          </w:p>
        </w:tc>
      </w:tr>
      <w:tr w:rsidR="00B4797F" w:rsidRPr="00972259" w:rsidTr="000C256A">
        <w:tc>
          <w:tcPr>
            <w:tcW w:w="7735" w:type="dxa"/>
            <w:gridSpan w:val="2"/>
          </w:tcPr>
          <w:p w:rsidR="00B4797F" w:rsidRPr="00972259" w:rsidRDefault="00B4797F" w:rsidP="000C256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72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*นักศึกษาต่างประเทศทำงานวิจัยในในประเทศไทยใช้เกณฑ์เดียวกับนักศึกษาไทย*</w:t>
            </w:r>
          </w:p>
        </w:tc>
      </w:tr>
    </w:tbl>
    <w:p w:rsidR="00B4797F" w:rsidRPr="00972259" w:rsidRDefault="00B4797F" w:rsidP="00B4797F">
      <w:pPr>
        <w:rPr>
          <w:rFonts w:ascii="TH SarabunPSK" w:hAnsi="TH SarabunPSK" w:cs="TH SarabunPSK"/>
          <w:sz w:val="30"/>
          <w:szCs w:val="30"/>
          <w:cs/>
        </w:rPr>
      </w:pPr>
    </w:p>
    <w:p w:rsidR="00B4797F" w:rsidRPr="00972259" w:rsidRDefault="00B4797F" w:rsidP="00B4797F">
      <w:pPr>
        <w:rPr>
          <w:rFonts w:ascii="TH SarabunPSK" w:hAnsi="TH SarabunPSK" w:cs="TH SarabunPSK"/>
          <w:b/>
          <w:bCs/>
          <w:sz w:val="30"/>
          <w:szCs w:val="30"/>
        </w:rPr>
      </w:pPr>
      <w:r w:rsidRPr="00972259">
        <w:rPr>
          <w:rFonts w:ascii="TH SarabunPSK" w:hAnsi="TH SarabunPSK" w:cs="TH SarabunPSK"/>
          <w:b/>
          <w:bCs/>
          <w:sz w:val="30"/>
          <w:szCs w:val="30"/>
        </w:rPr>
        <w:tab/>
        <w:t>2</w:t>
      </w:r>
      <w:r w:rsidRPr="00972259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97225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972259">
        <w:rPr>
          <w:rFonts w:ascii="TH SarabunPSK" w:hAnsi="TH SarabunPSK" w:cs="TH SarabunPSK"/>
          <w:b/>
          <w:bCs/>
          <w:sz w:val="30"/>
          <w:szCs w:val="30"/>
          <w:cs/>
        </w:rPr>
        <w:t>นักศึกษาระดับปริญญาเอก</w:t>
      </w:r>
    </w:p>
    <w:tbl>
      <w:tblPr>
        <w:tblStyle w:val="a3"/>
        <w:tblW w:w="7735" w:type="dxa"/>
        <w:jc w:val="center"/>
        <w:tblLook w:val="04A0" w:firstRow="1" w:lastRow="0" w:firstColumn="1" w:lastColumn="0" w:noHBand="0" w:noVBand="1"/>
      </w:tblPr>
      <w:tblGrid>
        <w:gridCol w:w="4765"/>
        <w:gridCol w:w="2970"/>
      </w:tblGrid>
      <w:tr w:rsidR="00B4797F" w:rsidRPr="00972259" w:rsidTr="000C256A">
        <w:trPr>
          <w:jc w:val="center"/>
        </w:trPr>
        <w:tc>
          <w:tcPr>
            <w:tcW w:w="4765" w:type="dxa"/>
          </w:tcPr>
          <w:p w:rsidR="00B4797F" w:rsidRPr="00972259" w:rsidRDefault="00B4797F" w:rsidP="000C25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หลักเกณฑ์</w:t>
            </w:r>
          </w:p>
        </w:tc>
        <w:tc>
          <w:tcPr>
            <w:tcW w:w="2970" w:type="dxa"/>
          </w:tcPr>
          <w:p w:rsidR="00B4797F" w:rsidRPr="00972259" w:rsidRDefault="00B4797F" w:rsidP="000C25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2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จำนวนเงินที่สนับสนุน</w:t>
            </w:r>
          </w:p>
        </w:tc>
      </w:tr>
      <w:tr w:rsidR="00B4797F" w:rsidRPr="00972259" w:rsidTr="000C256A">
        <w:trPr>
          <w:trHeight w:val="575"/>
          <w:jc w:val="center"/>
        </w:trPr>
        <w:tc>
          <w:tcPr>
            <w:tcW w:w="4765" w:type="dxa"/>
            <w:vAlign w:val="bottom"/>
          </w:tcPr>
          <w:p w:rsidR="00B4797F" w:rsidRPr="00972259" w:rsidRDefault="00B4797F" w:rsidP="000C25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2259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นักศึกษาระดับปริญญาเอก ทุกพื้นที่</w:t>
            </w:r>
          </w:p>
        </w:tc>
        <w:tc>
          <w:tcPr>
            <w:tcW w:w="2970" w:type="dxa"/>
            <w:vAlign w:val="bottom"/>
          </w:tcPr>
          <w:p w:rsidR="00B4797F" w:rsidRPr="00972259" w:rsidRDefault="00B4797F" w:rsidP="000C25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Pr="00972259">
              <w:rPr>
                <w:rFonts w:ascii="TH SarabunPSK" w:hAnsi="TH SarabunPSK" w:cs="TH SarabunPSK"/>
                <w:sz w:val="30"/>
                <w:szCs w:val="30"/>
                <w:cs/>
              </w:rPr>
              <w:t>,000 บาท</w:t>
            </w:r>
          </w:p>
        </w:tc>
      </w:tr>
    </w:tbl>
    <w:p w:rsidR="00B4797F" w:rsidRPr="00972259" w:rsidRDefault="00B4797F" w:rsidP="00B4797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4797F" w:rsidRDefault="00B4797F" w:rsidP="00B4797F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2B4D8C">
        <w:rPr>
          <w:rFonts w:ascii="TH SarabunPSK" w:hAnsi="TH SarabunPSK" w:cs="TH SarabunPSK"/>
          <w:sz w:val="30"/>
          <w:szCs w:val="30"/>
          <w:cs/>
        </w:rPr>
        <w:t xml:space="preserve">การให้ทุนสนับสนุนการทำวิทยานิพนธ์ระดับบัณฑิตศึกษา ได้แบ่งเกณฑ์การอนุมัติทุนเป็น 4 งวด ดังนี้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2880"/>
      </w:tblGrid>
      <w:tr w:rsidR="00B4797F" w:rsidRPr="002B4D8C" w:rsidTr="000C256A">
        <w:trPr>
          <w:jc w:val="center"/>
        </w:trPr>
        <w:tc>
          <w:tcPr>
            <w:tcW w:w="4675" w:type="dxa"/>
          </w:tcPr>
          <w:p w:rsidR="00B4797F" w:rsidRPr="002B4D8C" w:rsidRDefault="00B4797F" w:rsidP="000C256A">
            <w:pPr>
              <w:tabs>
                <w:tab w:val="left" w:pos="164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4D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  <w:r w:rsidRPr="002B4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งวด</w:t>
            </w:r>
          </w:p>
        </w:tc>
        <w:tc>
          <w:tcPr>
            <w:tcW w:w="2880" w:type="dxa"/>
          </w:tcPr>
          <w:p w:rsidR="00B4797F" w:rsidRPr="002B4D8C" w:rsidRDefault="00B4797F" w:rsidP="000C25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4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B4797F" w:rsidTr="000C256A">
        <w:trPr>
          <w:jc w:val="center"/>
        </w:trPr>
        <w:tc>
          <w:tcPr>
            <w:tcW w:w="4675" w:type="dxa"/>
          </w:tcPr>
          <w:p w:rsidR="00B4797F" w:rsidRDefault="00B4797F" w:rsidP="000C25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4D8C">
              <w:rPr>
                <w:rFonts w:ascii="TH SarabunPSK" w:hAnsi="TH SarabunPSK" w:cs="TH SarabunPSK"/>
                <w:sz w:val="30"/>
                <w:szCs w:val="30"/>
                <w:cs/>
              </w:rPr>
              <w:t>งวดที่ 1</w:t>
            </w:r>
          </w:p>
        </w:tc>
        <w:tc>
          <w:tcPr>
            <w:tcW w:w="2880" w:type="dxa"/>
          </w:tcPr>
          <w:p w:rsidR="00B4797F" w:rsidRDefault="00B4797F" w:rsidP="000C25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4D8C">
              <w:rPr>
                <w:rFonts w:ascii="TH SarabunPSK" w:hAnsi="TH SarabunPSK" w:cs="TH SarabunPSK"/>
                <w:sz w:val="30"/>
                <w:szCs w:val="30"/>
                <w:cs/>
              </w:rPr>
              <w:t>ร้อยละ 50</w:t>
            </w:r>
          </w:p>
        </w:tc>
      </w:tr>
      <w:tr w:rsidR="00B4797F" w:rsidTr="000C256A">
        <w:trPr>
          <w:jc w:val="center"/>
        </w:trPr>
        <w:tc>
          <w:tcPr>
            <w:tcW w:w="4675" w:type="dxa"/>
          </w:tcPr>
          <w:p w:rsidR="00B4797F" w:rsidRDefault="00B4797F" w:rsidP="000C25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4D8C">
              <w:rPr>
                <w:rFonts w:ascii="TH SarabunPSK" w:hAnsi="TH SarabunPSK" w:cs="TH SarabunPSK"/>
                <w:sz w:val="30"/>
                <w:szCs w:val="30"/>
                <w:cs/>
              </w:rPr>
              <w:t>งวดที่ 2</w:t>
            </w:r>
          </w:p>
        </w:tc>
        <w:tc>
          <w:tcPr>
            <w:tcW w:w="2880" w:type="dxa"/>
          </w:tcPr>
          <w:p w:rsidR="00B4797F" w:rsidRDefault="00B4797F" w:rsidP="000C25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4D8C">
              <w:rPr>
                <w:rFonts w:ascii="TH SarabunPSK" w:hAnsi="TH SarabunPSK" w:cs="TH SarabunPSK"/>
                <w:sz w:val="30"/>
                <w:szCs w:val="30"/>
                <w:cs/>
              </w:rPr>
              <w:t>ร้อยละ 20</w:t>
            </w:r>
          </w:p>
        </w:tc>
      </w:tr>
      <w:tr w:rsidR="00B4797F" w:rsidTr="000C256A">
        <w:trPr>
          <w:jc w:val="center"/>
        </w:trPr>
        <w:tc>
          <w:tcPr>
            <w:tcW w:w="4675" w:type="dxa"/>
          </w:tcPr>
          <w:p w:rsidR="00B4797F" w:rsidRDefault="00B4797F" w:rsidP="000C25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งวดที่ 3</w:t>
            </w:r>
          </w:p>
        </w:tc>
        <w:tc>
          <w:tcPr>
            <w:tcW w:w="2880" w:type="dxa"/>
          </w:tcPr>
          <w:p w:rsidR="00B4797F" w:rsidRDefault="00B4797F" w:rsidP="000C25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ร้อยละ 10</w:t>
            </w:r>
          </w:p>
        </w:tc>
      </w:tr>
      <w:tr w:rsidR="00B4797F" w:rsidTr="000C256A">
        <w:trPr>
          <w:jc w:val="center"/>
        </w:trPr>
        <w:tc>
          <w:tcPr>
            <w:tcW w:w="4675" w:type="dxa"/>
          </w:tcPr>
          <w:p w:rsidR="00B4797F" w:rsidRDefault="00B4797F" w:rsidP="000C25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4D8C">
              <w:rPr>
                <w:rFonts w:ascii="TH SarabunPSK" w:hAnsi="TH SarabunPSK" w:cs="TH SarabunPSK"/>
                <w:sz w:val="30"/>
                <w:szCs w:val="30"/>
                <w:cs/>
              </w:rPr>
              <w:t>งวดที่ 4</w:t>
            </w:r>
          </w:p>
        </w:tc>
        <w:tc>
          <w:tcPr>
            <w:tcW w:w="2880" w:type="dxa"/>
          </w:tcPr>
          <w:p w:rsidR="00B4797F" w:rsidRDefault="00B4797F" w:rsidP="000C25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4D8C">
              <w:rPr>
                <w:rFonts w:ascii="TH SarabunPSK" w:hAnsi="TH SarabunPSK" w:cs="TH SarabunPSK"/>
                <w:sz w:val="30"/>
                <w:szCs w:val="30"/>
                <w:cs/>
              </w:rPr>
              <w:t>ร้อยละ 20</w:t>
            </w:r>
          </w:p>
        </w:tc>
      </w:tr>
    </w:tbl>
    <w:p w:rsidR="00B4797F" w:rsidRPr="002B4D8C" w:rsidRDefault="00B4797F" w:rsidP="00B4797F">
      <w:pPr>
        <w:ind w:left="720" w:firstLine="720"/>
        <w:rPr>
          <w:rFonts w:ascii="TH SarabunPSK" w:hAnsi="TH SarabunPSK" w:cs="TH SarabunPSK"/>
          <w:i/>
          <w:iCs/>
          <w:sz w:val="30"/>
          <w:szCs w:val="30"/>
          <w:cs/>
          <w:lang w:val="en-US"/>
        </w:rPr>
      </w:pPr>
      <w:r w:rsidRPr="002B4D8C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หมายเหตุ</w:t>
      </w:r>
      <w:r w:rsidRPr="002B4D8C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2B4D8C">
        <w:rPr>
          <w:rFonts w:ascii="TH SarabunPSK" w:hAnsi="TH SarabunPSK" w:cs="TH SarabunPSK"/>
          <w:i/>
          <w:iCs/>
          <w:sz w:val="30"/>
          <w:szCs w:val="30"/>
          <w:lang w:val="en-US"/>
        </w:rPr>
        <w:t xml:space="preserve"> :</w:t>
      </w:r>
      <w:r w:rsidRPr="002B4D8C">
        <w:rPr>
          <w:rFonts w:ascii="TH SarabunPSK" w:hAnsi="TH SarabunPSK" w:cs="TH SarabunPSK" w:hint="cs"/>
          <w:i/>
          <w:iCs/>
          <w:sz w:val="30"/>
          <w:szCs w:val="30"/>
          <w:cs/>
          <w:lang w:val="en-US"/>
        </w:rPr>
        <w:t>**</w:t>
      </w:r>
      <w:r w:rsidRPr="002B4D8C">
        <w:rPr>
          <w:rFonts w:ascii="TH SarabunPSK" w:hAnsi="TH SarabunPSK" w:cs="TH SarabunPSK"/>
          <w:i/>
          <w:iCs/>
          <w:sz w:val="30"/>
          <w:szCs w:val="30"/>
          <w:lang w:val="en-US"/>
        </w:rPr>
        <w:t xml:space="preserve"> </w:t>
      </w:r>
      <w:r w:rsidRPr="002B4D8C">
        <w:rPr>
          <w:rFonts w:ascii="TH SarabunPSK" w:hAnsi="TH SarabunPSK" w:cs="TH SarabunPSK"/>
          <w:i/>
          <w:iCs/>
          <w:sz w:val="30"/>
          <w:szCs w:val="30"/>
          <w:cs/>
        </w:rPr>
        <w:t xml:space="preserve">เกณฑ์การอนุมัติทุนสนับสนุนการทำวิทยานิพนธ์ระดับบัณฑิตศึกษา </w:t>
      </w:r>
      <w:r w:rsidRPr="002B4D8C">
        <w:rPr>
          <w:rFonts w:ascii="TH SarabunPSK" w:hAnsi="TH SarabunPSK" w:cs="TH SarabunPSK" w:hint="cs"/>
          <w:i/>
          <w:iCs/>
          <w:sz w:val="30"/>
          <w:szCs w:val="30"/>
          <w:cs/>
        </w:rPr>
        <w:t>สามารถเปลี่ยนแปลงได้ตามความเหมาะสม ขึ้นอยู่กับความก้าวหน้าของดำเนินงานของ</w:t>
      </w:r>
      <w:r w:rsidRPr="002B4D8C">
        <w:rPr>
          <w:rFonts w:ascii="TH SarabunPSK" w:hAnsi="TH SarabunPSK" w:cs="TH SarabunPSK"/>
          <w:i/>
          <w:iCs/>
          <w:sz w:val="30"/>
          <w:szCs w:val="30"/>
          <w:cs/>
        </w:rPr>
        <w:t>นักศึกษา</w:t>
      </w:r>
    </w:p>
    <w:p w:rsidR="0042469E" w:rsidRDefault="007541BC"/>
    <w:sectPr w:rsidR="004246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7F"/>
    <w:rsid w:val="00430003"/>
    <w:rsid w:val="004375D5"/>
    <w:rsid w:val="00563F6F"/>
    <w:rsid w:val="007541BC"/>
    <w:rsid w:val="008A495F"/>
    <w:rsid w:val="00902F09"/>
    <w:rsid w:val="00B4797F"/>
    <w:rsid w:val="00D7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3AB9"/>
  <w15:chartTrackingRefBased/>
  <w15:docId w15:val="{124144A4-846C-4D02-8EA0-5F4927C6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2017-05-09T07:12:00Z</cp:lastPrinted>
  <dcterms:created xsi:type="dcterms:W3CDTF">2017-11-21T03:16:00Z</dcterms:created>
  <dcterms:modified xsi:type="dcterms:W3CDTF">2017-11-21T03:16:00Z</dcterms:modified>
</cp:coreProperties>
</file>